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272" w:rsidRDefault="00042739">
      <w:pPr>
        <w:pStyle w:val="a7"/>
        <w:spacing w:line="360" w:lineRule="auto"/>
        <w:jc w:val="center"/>
        <w:rPr>
          <w:rStyle w:val="a8"/>
          <w:rFonts w:ascii="楷体" w:eastAsia="楷体" w:hAnsi="楷体" w:cs="Arial"/>
          <w:color w:val="000000"/>
          <w:sz w:val="28"/>
          <w:szCs w:val="28"/>
        </w:rPr>
      </w:pPr>
      <w:r>
        <w:rPr>
          <w:rStyle w:val="a8"/>
          <w:rFonts w:ascii="楷体" w:eastAsia="楷体" w:hAnsi="楷体" w:cs="Arial"/>
          <w:color w:val="000000"/>
          <w:sz w:val="28"/>
          <w:szCs w:val="28"/>
        </w:rPr>
        <w:t>法学院201</w:t>
      </w:r>
      <w:r w:rsidR="00B20A43">
        <w:rPr>
          <w:rStyle w:val="a8"/>
          <w:rFonts w:ascii="楷体" w:eastAsia="楷体" w:hAnsi="楷体" w:cs="Arial"/>
          <w:color w:val="000000"/>
          <w:sz w:val="28"/>
          <w:szCs w:val="28"/>
        </w:rPr>
        <w:t>8</w:t>
      </w:r>
      <w:r>
        <w:rPr>
          <w:rStyle w:val="a8"/>
          <w:rFonts w:ascii="楷体" w:eastAsia="楷体" w:hAnsi="楷体" w:cs="Arial"/>
          <w:color w:val="000000"/>
          <w:sz w:val="28"/>
          <w:szCs w:val="28"/>
        </w:rPr>
        <w:t>-201</w:t>
      </w:r>
      <w:r w:rsidR="00B20A43">
        <w:rPr>
          <w:rStyle w:val="a8"/>
          <w:rFonts w:ascii="楷体" w:eastAsia="楷体" w:hAnsi="楷体" w:cs="Arial"/>
          <w:color w:val="000000"/>
          <w:sz w:val="28"/>
          <w:szCs w:val="28"/>
        </w:rPr>
        <w:t>9</w:t>
      </w:r>
      <w:r>
        <w:rPr>
          <w:rStyle w:val="a8"/>
          <w:rFonts w:ascii="楷体" w:eastAsia="楷体" w:hAnsi="楷体" w:cs="Arial"/>
          <w:color w:val="000000"/>
          <w:sz w:val="28"/>
          <w:szCs w:val="28"/>
        </w:rPr>
        <w:t>年全日制研究生（硕士、博士）综合测评</w:t>
      </w:r>
    </w:p>
    <w:p w:rsidR="00125272" w:rsidRDefault="00042739">
      <w:pPr>
        <w:pStyle w:val="a7"/>
        <w:spacing w:line="360" w:lineRule="auto"/>
        <w:jc w:val="center"/>
        <w:rPr>
          <w:rFonts w:ascii="楷体" w:eastAsia="楷体" w:hAnsi="楷体" w:cs="Arial"/>
          <w:color w:val="000000"/>
          <w:sz w:val="28"/>
          <w:szCs w:val="28"/>
        </w:rPr>
      </w:pPr>
      <w:r>
        <w:rPr>
          <w:rStyle w:val="a8"/>
          <w:rFonts w:ascii="楷体" w:eastAsia="楷体" w:hAnsi="楷体" w:cs="Arial" w:hint="eastAsia"/>
          <w:color w:val="000000"/>
          <w:sz w:val="28"/>
          <w:szCs w:val="28"/>
        </w:rPr>
        <w:t>及奖助金</w:t>
      </w:r>
      <w:r>
        <w:rPr>
          <w:rStyle w:val="a8"/>
          <w:rFonts w:ascii="楷体" w:eastAsia="楷体" w:hAnsi="楷体" w:cs="Arial"/>
          <w:color w:val="000000"/>
          <w:sz w:val="28"/>
          <w:szCs w:val="28"/>
        </w:rPr>
        <w:t>评审</w:t>
      </w:r>
      <w:r>
        <w:rPr>
          <w:rStyle w:val="a8"/>
          <w:rFonts w:ascii="楷体" w:eastAsia="楷体" w:hAnsi="楷体" w:cs="Arial" w:hint="eastAsia"/>
          <w:color w:val="000000"/>
          <w:sz w:val="28"/>
          <w:szCs w:val="28"/>
        </w:rPr>
        <w:t>工作</w:t>
      </w:r>
      <w:r>
        <w:rPr>
          <w:rStyle w:val="a8"/>
          <w:rFonts w:ascii="楷体" w:eastAsia="楷体" w:hAnsi="楷体" w:cs="Arial"/>
          <w:color w:val="000000"/>
          <w:sz w:val="28"/>
          <w:szCs w:val="28"/>
        </w:rPr>
        <w:t>通知</w:t>
      </w:r>
    </w:p>
    <w:p w:rsidR="00125272" w:rsidRDefault="00042739">
      <w:pPr>
        <w:pStyle w:val="a7"/>
        <w:spacing w:line="360" w:lineRule="auto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各位同学：</w:t>
      </w:r>
    </w:p>
    <w:p w:rsidR="00125272" w:rsidRDefault="00042739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为激励研究生勤奋学习、潜心科研、勇于创新、积极进取，</w:t>
      </w:r>
      <w:r>
        <w:rPr>
          <w:rFonts w:ascii="楷体" w:eastAsia="楷体" w:hAnsi="楷体" w:cs="Arial"/>
          <w:color w:val="000000"/>
          <w:sz w:val="28"/>
          <w:szCs w:val="28"/>
        </w:rPr>
        <w:t>结合学校工作安排，为做好我院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201</w:t>
      </w:r>
      <w:r w:rsidR="00B20A43">
        <w:rPr>
          <w:rFonts w:ascii="楷体" w:eastAsia="楷体" w:hAnsi="楷体" w:cs="Arial"/>
          <w:color w:val="000000"/>
          <w:sz w:val="28"/>
          <w:szCs w:val="28"/>
        </w:rPr>
        <w:t>8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-</w:t>
      </w:r>
      <w:r>
        <w:rPr>
          <w:rFonts w:ascii="楷体" w:eastAsia="楷体" w:hAnsi="楷体" w:cs="Arial"/>
          <w:color w:val="000000"/>
          <w:sz w:val="28"/>
          <w:szCs w:val="28"/>
        </w:rPr>
        <w:t>201</w:t>
      </w:r>
      <w:r w:rsidR="00B20A43">
        <w:rPr>
          <w:rFonts w:ascii="楷体" w:eastAsia="楷体" w:hAnsi="楷体" w:cs="Arial"/>
          <w:color w:val="000000"/>
          <w:sz w:val="28"/>
          <w:szCs w:val="28"/>
        </w:rPr>
        <w:t>9</w:t>
      </w:r>
      <w:r>
        <w:rPr>
          <w:rFonts w:ascii="楷体" w:eastAsia="楷体" w:hAnsi="楷体" w:cs="Arial"/>
          <w:color w:val="000000"/>
          <w:sz w:val="28"/>
          <w:szCs w:val="28"/>
        </w:rPr>
        <w:t>年非在职全日制研究生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奖助金、</w:t>
      </w:r>
      <w:r>
        <w:rPr>
          <w:rFonts w:ascii="楷体" w:eastAsia="楷体" w:hAnsi="楷体" w:cs="Arial"/>
          <w:color w:val="000000"/>
          <w:sz w:val="28"/>
          <w:szCs w:val="28"/>
        </w:rPr>
        <w:t>奖学金考核、评审工作，现将有关工作安排通知如下：</w:t>
      </w:r>
    </w:p>
    <w:p w:rsidR="00125272" w:rsidRDefault="00042739">
      <w:pPr>
        <w:pStyle w:val="a7"/>
        <w:spacing w:line="360" w:lineRule="auto"/>
        <w:ind w:firstLineChars="200" w:firstLine="562"/>
        <w:rPr>
          <w:rFonts w:ascii="楷体" w:eastAsia="楷体" w:hAnsi="楷体" w:cs="Arial"/>
          <w:b/>
          <w:color w:val="000000"/>
          <w:sz w:val="28"/>
          <w:szCs w:val="28"/>
        </w:rPr>
      </w:pPr>
      <w:r>
        <w:rPr>
          <w:rFonts w:ascii="楷体" w:eastAsia="楷体" w:hAnsi="楷体" w:cs="Arial" w:hint="eastAsia"/>
          <w:b/>
          <w:color w:val="000000"/>
          <w:sz w:val="28"/>
          <w:szCs w:val="28"/>
        </w:rPr>
        <w:t>一、综合测评的评审意义</w:t>
      </w:r>
    </w:p>
    <w:p w:rsidR="00125272" w:rsidRDefault="00042739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根据《法学院研究生奖助金、奖学金评选实施细则（201</w:t>
      </w:r>
      <w:r w:rsidR="00E31667">
        <w:rPr>
          <w:rFonts w:ascii="楷体" w:eastAsia="楷体" w:hAnsi="楷体" w:cs="Arial"/>
          <w:color w:val="000000"/>
          <w:sz w:val="28"/>
          <w:szCs w:val="28"/>
        </w:rPr>
        <w:t>8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年1</w:t>
      </w:r>
      <w:r w:rsidR="00E31667">
        <w:rPr>
          <w:rFonts w:ascii="楷体" w:eastAsia="楷体" w:hAnsi="楷体" w:cs="Arial"/>
          <w:color w:val="000000"/>
          <w:sz w:val="28"/>
          <w:szCs w:val="28"/>
        </w:rPr>
        <w:t>2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月</w:t>
      </w:r>
      <w:r w:rsidR="00E31667">
        <w:rPr>
          <w:rFonts w:ascii="楷体" w:eastAsia="楷体" w:hAnsi="楷体" w:cs="Arial"/>
          <w:color w:val="000000"/>
          <w:sz w:val="28"/>
          <w:szCs w:val="28"/>
        </w:rPr>
        <w:t>12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日修订）》，法学院研究生老生的奖助金和奖学金、新生的奖学金将在</w:t>
      </w:r>
      <w:r>
        <w:rPr>
          <w:rFonts w:ascii="楷体" w:eastAsia="楷体" w:hAnsi="楷体" w:cs="Arial"/>
          <w:color w:val="000000"/>
          <w:sz w:val="28"/>
          <w:szCs w:val="28"/>
        </w:rPr>
        <w:t>依照学校规定的基础上，按照综合测评分数（含课业成绩及各类加分），按学生类别、学生专业进行评审。因此综合测评是奖助金、奖学金（不含特殊要求奖学金）评审的重要依据，请各位同学务必重视。</w:t>
      </w:r>
    </w:p>
    <w:p w:rsidR="00125272" w:rsidRDefault="00125272">
      <w:pPr>
        <w:pStyle w:val="a7"/>
        <w:spacing w:line="360" w:lineRule="auto"/>
        <w:ind w:firstLineChars="200" w:firstLine="562"/>
        <w:rPr>
          <w:rFonts w:ascii="楷体" w:eastAsia="楷体" w:hAnsi="楷体" w:cs="Arial"/>
          <w:b/>
          <w:color w:val="000000"/>
          <w:sz w:val="28"/>
          <w:szCs w:val="28"/>
        </w:rPr>
      </w:pPr>
    </w:p>
    <w:p w:rsidR="00125272" w:rsidRDefault="00042739">
      <w:pPr>
        <w:pStyle w:val="a7"/>
        <w:spacing w:line="360" w:lineRule="auto"/>
        <w:ind w:firstLineChars="200" w:firstLine="562"/>
        <w:rPr>
          <w:rFonts w:ascii="楷体" w:eastAsia="楷体" w:hAnsi="楷体" w:cs="Arial"/>
          <w:b/>
          <w:color w:val="000000"/>
          <w:sz w:val="28"/>
          <w:szCs w:val="28"/>
        </w:rPr>
      </w:pPr>
      <w:r>
        <w:rPr>
          <w:rFonts w:ascii="楷体" w:eastAsia="楷体" w:hAnsi="楷体" w:cs="Arial" w:hint="eastAsia"/>
          <w:b/>
          <w:color w:val="000000"/>
          <w:sz w:val="28"/>
          <w:szCs w:val="28"/>
        </w:rPr>
        <w:t>二、参评对象</w:t>
      </w:r>
    </w:p>
    <w:p w:rsidR="00125272" w:rsidRDefault="00042739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1. 所有本年度参评一等、二等奖助金的学制内非在职全日制研究生及专项计划非在职学生；</w:t>
      </w:r>
    </w:p>
    <w:p w:rsidR="00125272" w:rsidRDefault="00042739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2. 所有本年度参评各类奖学金的在册非在职全日制研究生。</w:t>
      </w:r>
    </w:p>
    <w:p w:rsidR="00125272" w:rsidRDefault="00042739">
      <w:pPr>
        <w:pStyle w:val="a7"/>
        <w:spacing w:line="360" w:lineRule="auto"/>
        <w:ind w:firstLineChars="200" w:firstLine="560"/>
        <w:rPr>
          <w:rStyle w:val="a8"/>
          <w:rFonts w:ascii="楷体" w:eastAsia="楷体" w:hAnsi="楷体" w:cs="Arial"/>
          <w:color w:val="000000"/>
          <w:sz w:val="28"/>
          <w:szCs w:val="28"/>
          <w:u w:val="single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上述同学请务必在规定时间内提交资料，参加本次综合测评评审。</w:t>
      </w:r>
      <w:r>
        <w:rPr>
          <w:rStyle w:val="a8"/>
          <w:rFonts w:ascii="楷体" w:eastAsia="楷体" w:hAnsi="楷体" w:cs="Arial"/>
          <w:color w:val="000000"/>
          <w:sz w:val="28"/>
          <w:szCs w:val="28"/>
          <w:u w:val="single"/>
        </w:rPr>
        <w:t>错过</w:t>
      </w:r>
      <w:r>
        <w:rPr>
          <w:rStyle w:val="a8"/>
          <w:rFonts w:ascii="楷体" w:eastAsia="楷体" w:hAnsi="楷体" w:cs="Arial" w:hint="eastAsia"/>
          <w:color w:val="000000"/>
          <w:sz w:val="28"/>
          <w:szCs w:val="28"/>
          <w:u w:val="single"/>
        </w:rPr>
        <w:t>规定</w:t>
      </w:r>
      <w:r>
        <w:rPr>
          <w:rStyle w:val="a8"/>
          <w:rFonts w:ascii="楷体" w:eastAsia="楷体" w:hAnsi="楷体" w:cs="Arial"/>
          <w:color w:val="000000"/>
          <w:sz w:val="28"/>
          <w:szCs w:val="28"/>
          <w:u w:val="single"/>
        </w:rPr>
        <w:t>日期者学院将不再补充评审。</w:t>
      </w:r>
    </w:p>
    <w:p w:rsidR="00125272" w:rsidRDefault="00042739">
      <w:pPr>
        <w:pStyle w:val="a7"/>
        <w:spacing w:line="360" w:lineRule="auto"/>
        <w:ind w:firstLineChars="200" w:firstLine="562"/>
        <w:rPr>
          <w:rStyle w:val="a8"/>
          <w:rFonts w:ascii="楷体" w:eastAsia="楷体" w:hAnsi="楷体" w:cs="Arial"/>
          <w:color w:val="000000"/>
          <w:sz w:val="28"/>
          <w:szCs w:val="28"/>
          <w:u w:val="single"/>
        </w:rPr>
      </w:pPr>
      <w:r>
        <w:rPr>
          <w:rStyle w:val="a8"/>
          <w:rFonts w:ascii="楷体" w:eastAsia="楷体" w:hAnsi="楷体" w:cs="Arial" w:hint="eastAsia"/>
          <w:color w:val="000000"/>
          <w:sz w:val="28"/>
          <w:szCs w:val="28"/>
          <w:u w:val="single"/>
        </w:rPr>
        <w:t>注意：</w:t>
      </w:r>
      <w:r>
        <w:rPr>
          <w:rStyle w:val="a8"/>
          <w:rFonts w:ascii="楷体" w:eastAsia="楷体" w:hAnsi="楷体" w:cs="Arial"/>
          <w:color w:val="000000"/>
          <w:sz w:val="28"/>
          <w:szCs w:val="28"/>
          <w:u w:val="single"/>
        </w:rPr>
        <w:t>仅</w:t>
      </w:r>
      <w:r>
        <w:rPr>
          <w:rStyle w:val="a8"/>
          <w:rFonts w:ascii="楷体" w:eastAsia="楷体" w:hAnsi="楷体" w:cs="Arial" w:hint="eastAsia"/>
          <w:color w:val="000000"/>
          <w:sz w:val="28"/>
          <w:szCs w:val="28"/>
          <w:u w:val="single"/>
        </w:rPr>
        <w:t>参评</w:t>
      </w:r>
      <w:r>
        <w:rPr>
          <w:rStyle w:val="a8"/>
          <w:rFonts w:ascii="楷体" w:eastAsia="楷体" w:hAnsi="楷体" w:cs="Arial"/>
          <w:color w:val="000000"/>
          <w:sz w:val="28"/>
          <w:szCs w:val="28"/>
          <w:u w:val="single"/>
        </w:rPr>
        <w:t>三等奖助金的同学仅需要提交《中山大学201</w:t>
      </w:r>
      <w:r w:rsidR="00917037">
        <w:rPr>
          <w:rStyle w:val="a8"/>
          <w:rFonts w:ascii="楷体" w:eastAsia="楷体" w:hAnsi="楷体" w:cs="Arial"/>
          <w:color w:val="000000"/>
          <w:sz w:val="28"/>
          <w:szCs w:val="28"/>
          <w:u w:val="single"/>
        </w:rPr>
        <w:t>9</w:t>
      </w:r>
      <w:r>
        <w:rPr>
          <w:rStyle w:val="a8"/>
          <w:rFonts w:ascii="楷体" w:eastAsia="楷体" w:hAnsi="楷体" w:cs="Arial"/>
          <w:color w:val="000000"/>
          <w:sz w:val="28"/>
          <w:szCs w:val="28"/>
          <w:u w:val="single"/>
        </w:rPr>
        <w:t>学年度研究生奖助学金申请表》</w:t>
      </w:r>
    </w:p>
    <w:p w:rsidR="00125272" w:rsidRDefault="00042739">
      <w:pPr>
        <w:pStyle w:val="a7"/>
        <w:spacing w:line="360" w:lineRule="auto"/>
        <w:ind w:firstLineChars="200" w:firstLine="562"/>
        <w:rPr>
          <w:rFonts w:ascii="楷体" w:eastAsia="楷体" w:hAnsi="楷体" w:cs="Arial"/>
          <w:b/>
          <w:color w:val="000000"/>
          <w:sz w:val="28"/>
          <w:szCs w:val="28"/>
        </w:rPr>
      </w:pPr>
      <w:r>
        <w:rPr>
          <w:rFonts w:ascii="楷体" w:eastAsia="楷体" w:hAnsi="楷体" w:cs="Arial" w:hint="eastAsia"/>
          <w:b/>
          <w:color w:val="000000"/>
          <w:sz w:val="28"/>
          <w:szCs w:val="28"/>
        </w:rPr>
        <w:lastRenderedPageBreak/>
        <w:t>三、奖助金名额分配</w:t>
      </w:r>
    </w:p>
    <w:p w:rsidR="002C66BA" w:rsidRDefault="00E157A1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各专业2</w:t>
      </w:r>
      <w:r>
        <w:rPr>
          <w:rFonts w:ascii="楷体" w:eastAsia="楷体" w:hAnsi="楷体" w:cs="Arial"/>
          <w:color w:val="000000"/>
          <w:sz w:val="28"/>
          <w:szCs w:val="28"/>
        </w:rPr>
        <w:t>019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年奖助金名额分配，</w:t>
      </w:r>
      <w:r w:rsidR="003D567E">
        <w:rPr>
          <w:rFonts w:ascii="楷体" w:eastAsia="楷体" w:hAnsi="楷体" w:cs="Arial" w:hint="eastAsia"/>
          <w:color w:val="000000"/>
          <w:sz w:val="28"/>
          <w:szCs w:val="28"/>
        </w:rPr>
        <w:t>待评审委员会审议后，另行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公布</w:t>
      </w:r>
      <w:r w:rsidR="003D567E">
        <w:rPr>
          <w:rFonts w:ascii="楷体" w:eastAsia="楷体" w:hAnsi="楷体" w:cs="Arial" w:hint="eastAsia"/>
          <w:color w:val="000000"/>
          <w:sz w:val="28"/>
          <w:szCs w:val="28"/>
        </w:rPr>
        <w:t>。</w:t>
      </w:r>
    </w:p>
    <w:p w:rsidR="003D567E" w:rsidRDefault="003D567E">
      <w:pPr>
        <w:pStyle w:val="a7"/>
        <w:spacing w:line="360" w:lineRule="auto"/>
        <w:ind w:firstLineChars="200" w:firstLine="560"/>
        <w:rPr>
          <w:rFonts w:ascii="楷体" w:eastAsia="楷体" w:hAnsi="楷体" w:cs="Arial" w:hint="eastAsia"/>
          <w:color w:val="000000"/>
          <w:sz w:val="28"/>
          <w:szCs w:val="28"/>
        </w:rPr>
      </w:pPr>
    </w:p>
    <w:p w:rsidR="00125272" w:rsidRDefault="00042739">
      <w:pPr>
        <w:pStyle w:val="a7"/>
        <w:spacing w:line="360" w:lineRule="auto"/>
        <w:ind w:firstLineChars="200" w:firstLine="562"/>
        <w:rPr>
          <w:rStyle w:val="a8"/>
          <w:rFonts w:ascii="楷体" w:eastAsia="楷体" w:hAnsi="楷体" w:cs="Arial"/>
          <w:color w:val="000000"/>
          <w:sz w:val="28"/>
          <w:szCs w:val="28"/>
        </w:rPr>
      </w:pPr>
      <w:r>
        <w:rPr>
          <w:rStyle w:val="a8"/>
          <w:rFonts w:ascii="楷体" w:eastAsia="楷体" w:hAnsi="楷体" w:cs="Arial" w:hint="eastAsia"/>
          <w:color w:val="000000"/>
          <w:sz w:val="28"/>
          <w:szCs w:val="28"/>
        </w:rPr>
        <w:t>四、评审工作安排</w:t>
      </w:r>
    </w:p>
    <w:p w:rsidR="00125272" w:rsidRDefault="00042739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1. 学生本人自主申报</w:t>
      </w:r>
    </w:p>
    <w:p w:rsidR="00125272" w:rsidRDefault="00042739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参评同学在通知发出之日起-9月</w:t>
      </w:r>
      <w:r w:rsidR="00357927">
        <w:rPr>
          <w:rFonts w:ascii="楷体" w:eastAsia="楷体" w:hAnsi="楷体" w:cs="Arial"/>
          <w:color w:val="000000"/>
          <w:sz w:val="28"/>
          <w:szCs w:val="28"/>
        </w:rPr>
        <w:t>1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日中午12:00前将综合测评评审材料交于本班奖助金、奖学金评审小组组长。</w:t>
      </w:r>
    </w:p>
    <w:p w:rsidR="00125272" w:rsidRDefault="00042739">
      <w:pPr>
        <w:pStyle w:val="a7"/>
        <w:numPr>
          <w:ilvl w:val="0"/>
          <w:numId w:val="1"/>
        </w:numPr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班级审核材料</w:t>
      </w:r>
    </w:p>
    <w:p w:rsidR="00125272" w:rsidRDefault="00042739">
      <w:pPr>
        <w:pStyle w:val="a7"/>
        <w:spacing w:line="360" w:lineRule="auto"/>
        <w:ind w:firstLineChars="200" w:firstLine="560"/>
        <w:rPr>
          <w:rFonts w:ascii="楷体" w:eastAsia="楷体" w:hAnsi="楷体" w:cs="Arial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9月</w:t>
      </w:r>
      <w:r w:rsidR="005D0181">
        <w:rPr>
          <w:rFonts w:ascii="楷体" w:eastAsia="楷体" w:hAnsi="楷体" w:cs="Arial"/>
          <w:color w:val="000000"/>
          <w:sz w:val="28"/>
          <w:szCs w:val="28"/>
        </w:rPr>
        <w:t>1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日晚，各班奖助金、奖学金评审小组</w:t>
      </w:r>
      <w:r>
        <w:rPr>
          <w:rFonts w:ascii="楷体" w:eastAsia="楷体" w:hAnsi="楷体" w:cs="Arial"/>
          <w:color w:val="000000"/>
          <w:sz w:val="28"/>
          <w:szCs w:val="28"/>
        </w:rPr>
        <w:t>对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本班参评</w:t>
      </w:r>
      <w:r>
        <w:rPr>
          <w:rFonts w:ascii="楷体" w:eastAsia="楷体" w:hAnsi="楷体" w:cs="Arial"/>
          <w:color w:val="000000"/>
          <w:sz w:val="28"/>
          <w:szCs w:val="28"/>
        </w:rPr>
        <w:t>材料进行评审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。审核结束后，各班汇总好本班的《法学院研究生加分情况表汇总表》（附件7），9月</w:t>
      </w:r>
      <w:r w:rsidR="0008413E">
        <w:rPr>
          <w:rFonts w:ascii="楷体" w:eastAsia="楷体" w:hAnsi="楷体" w:cs="Arial"/>
          <w:color w:val="000000"/>
          <w:sz w:val="28"/>
          <w:szCs w:val="28"/>
        </w:rPr>
        <w:t>2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日下午3:00前发送至</w:t>
      </w:r>
      <w:r>
        <w:rPr>
          <w:rFonts w:ascii="楷体" w:eastAsia="楷体" w:hAnsi="楷体" w:cs="Arial" w:hint="eastAsia"/>
          <w:sz w:val="28"/>
          <w:szCs w:val="28"/>
        </w:rPr>
        <w:t>1113636458@qq.com。文件及邮件请以“班级名称-综合测评加分情况表”命名。</w:t>
      </w:r>
    </w:p>
    <w:p w:rsidR="00125272" w:rsidRDefault="00042739">
      <w:pPr>
        <w:pStyle w:val="a7"/>
        <w:numPr>
          <w:ilvl w:val="0"/>
          <w:numId w:val="1"/>
        </w:numPr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班级公示</w:t>
      </w:r>
    </w:p>
    <w:p w:rsidR="00125272" w:rsidRDefault="00042739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9月</w:t>
      </w:r>
      <w:r w:rsidR="00307281">
        <w:rPr>
          <w:rFonts w:ascii="楷体" w:eastAsia="楷体" w:hAnsi="楷体" w:cs="Arial"/>
          <w:color w:val="000000"/>
          <w:sz w:val="28"/>
          <w:szCs w:val="28"/>
        </w:rPr>
        <w:t>3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日-9月</w:t>
      </w:r>
      <w:r w:rsidR="00307281">
        <w:rPr>
          <w:rFonts w:ascii="楷体" w:eastAsia="楷体" w:hAnsi="楷体" w:cs="Arial"/>
          <w:color w:val="000000"/>
          <w:sz w:val="28"/>
          <w:szCs w:val="28"/>
        </w:rPr>
        <w:t>5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日下午</w:t>
      </w:r>
      <w:r w:rsidR="00307281">
        <w:rPr>
          <w:rFonts w:ascii="楷体" w:eastAsia="楷体" w:hAnsi="楷体" w:cs="Arial"/>
          <w:color w:val="000000"/>
          <w:sz w:val="28"/>
          <w:szCs w:val="28"/>
        </w:rPr>
        <w:t>5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:00，学工部将各班评议小组结论在院内公示（三个工作日）。</w:t>
      </w:r>
    </w:p>
    <w:p w:rsidR="00125272" w:rsidRDefault="00042739">
      <w:pPr>
        <w:pStyle w:val="a7"/>
        <w:numPr>
          <w:ilvl w:val="0"/>
          <w:numId w:val="1"/>
        </w:numPr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年级评议</w:t>
      </w:r>
    </w:p>
    <w:p w:rsidR="00125272" w:rsidRDefault="00042739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9月</w:t>
      </w:r>
      <w:r w:rsidR="00032CA1">
        <w:rPr>
          <w:rFonts w:ascii="楷体" w:eastAsia="楷体" w:hAnsi="楷体" w:cs="Arial"/>
          <w:color w:val="000000"/>
          <w:sz w:val="28"/>
          <w:szCs w:val="28"/>
        </w:rPr>
        <w:t>6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日，</w:t>
      </w:r>
      <w:r>
        <w:rPr>
          <w:rFonts w:ascii="楷体" w:eastAsia="楷体" w:hAnsi="楷体" w:cs="Arial"/>
          <w:color w:val="000000"/>
          <w:sz w:val="28"/>
          <w:szCs w:val="28"/>
        </w:rPr>
        <w:t>年级评选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小组</w:t>
      </w:r>
      <w:r>
        <w:rPr>
          <w:rFonts w:ascii="楷体" w:eastAsia="楷体" w:hAnsi="楷体" w:cs="Arial"/>
          <w:color w:val="000000"/>
          <w:sz w:val="28"/>
          <w:szCs w:val="28"/>
        </w:rPr>
        <w:t>对各班评审材料进行评审并整理异议提交于学院评审委员会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。</w:t>
      </w:r>
    </w:p>
    <w:p w:rsidR="00125272" w:rsidRDefault="00042739">
      <w:pPr>
        <w:pStyle w:val="a7"/>
        <w:numPr>
          <w:ilvl w:val="0"/>
          <w:numId w:val="1"/>
        </w:numPr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学院评议</w:t>
      </w:r>
    </w:p>
    <w:p w:rsidR="00125272" w:rsidRDefault="00042739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9月</w:t>
      </w:r>
      <w:r w:rsidR="00032CA1">
        <w:rPr>
          <w:rFonts w:ascii="楷体" w:eastAsia="楷体" w:hAnsi="楷体" w:cs="Arial"/>
          <w:color w:val="000000"/>
          <w:sz w:val="28"/>
          <w:szCs w:val="28"/>
        </w:rPr>
        <w:t>7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-</w:t>
      </w:r>
      <w:r w:rsidR="00032CA1">
        <w:rPr>
          <w:rFonts w:ascii="楷体" w:eastAsia="楷体" w:hAnsi="楷体" w:cs="Arial"/>
          <w:color w:val="000000"/>
          <w:sz w:val="28"/>
          <w:szCs w:val="28"/>
        </w:rPr>
        <w:t>9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日，</w:t>
      </w:r>
      <w:r>
        <w:rPr>
          <w:rFonts w:ascii="楷体" w:eastAsia="楷体" w:hAnsi="楷体" w:cs="Arial"/>
          <w:color w:val="000000"/>
          <w:sz w:val="28"/>
          <w:szCs w:val="28"/>
        </w:rPr>
        <w:t>学院评审委员会对学生材料进行评审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。</w:t>
      </w:r>
    </w:p>
    <w:p w:rsidR="00125272" w:rsidRDefault="00042739">
      <w:pPr>
        <w:pStyle w:val="a7"/>
        <w:numPr>
          <w:ilvl w:val="0"/>
          <w:numId w:val="1"/>
        </w:numPr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学院公示</w:t>
      </w:r>
    </w:p>
    <w:p w:rsidR="00125272" w:rsidRDefault="00042739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lastRenderedPageBreak/>
        <w:t>9月</w:t>
      </w:r>
      <w:r w:rsidR="00A4018E">
        <w:rPr>
          <w:rFonts w:ascii="楷体" w:eastAsia="楷体" w:hAnsi="楷体" w:cs="Arial"/>
          <w:color w:val="000000"/>
          <w:sz w:val="28"/>
          <w:szCs w:val="28"/>
        </w:rPr>
        <w:t>10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-</w:t>
      </w:r>
      <w:r w:rsidR="00A4018E">
        <w:rPr>
          <w:rFonts w:ascii="楷体" w:eastAsia="楷体" w:hAnsi="楷体" w:cs="Arial"/>
          <w:color w:val="000000"/>
          <w:sz w:val="28"/>
          <w:szCs w:val="28"/>
        </w:rPr>
        <w:t>12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日（三个工作日），</w:t>
      </w:r>
      <w:r>
        <w:rPr>
          <w:rFonts w:ascii="楷体" w:eastAsia="楷体" w:hAnsi="楷体" w:cs="Arial"/>
          <w:color w:val="000000"/>
          <w:sz w:val="28"/>
          <w:szCs w:val="28"/>
        </w:rPr>
        <w:t>学院公示综合测评成绩及拟推荐的奖助金级别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。</w:t>
      </w:r>
    </w:p>
    <w:p w:rsidR="00125272" w:rsidRDefault="00042739">
      <w:pPr>
        <w:pStyle w:val="a7"/>
        <w:numPr>
          <w:ilvl w:val="0"/>
          <w:numId w:val="1"/>
        </w:numPr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提交材料给学校</w:t>
      </w:r>
    </w:p>
    <w:p w:rsidR="00125272" w:rsidRDefault="00125272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</w:p>
    <w:p w:rsidR="00125272" w:rsidRDefault="00042739">
      <w:pPr>
        <w:pStyle w:val="a7"/>
        <w:spacing w:line="360" w:lineRule="auto"/>
        <w:ind w:firstLineChars="200" w:firstLine="562"/>
        <w:rPr>
          <w:rStyle w:val="a8"/>
          <w:rFonts w:ascii="楷体" w:eastAsia="楷体" w:hAnsi="楷体" w:cs="Arial"/>
          <w:color w:val="000000"/>
          <w:sz w:val="28"/>
          <w:szCs w:val="28"/>
        </w:rPr>
      </w:pPr>
      <w:r>
        <w:rPr>
          <w:rStyle w:val="a8"/>
          <w:rFonts w:ascii="楷体" w:eastAsia="楷体" w:hAnsi="楷体" w:cs="Arial" w:hint="eastAsia"/>
          <w:color w:val="000000"/>
          <w:sz w:val="28"/>
          <w:szCs w:val="28"/>
        </w:rPr>
        <w:t>五、综合测评评审提交材料要求</w:t>
      </w:r>
    </w:p>
    <w:p w:rsidR="00125272" w:rsidRDefault="00042739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（一）</w:t>
      </w:r>
      <w:r>
        <w:rPr>
          <w:rFonts w:ascii="楷体" w:eastAsia="楷体" w:hAnsi="楷体" w:cs="Arial"/>
          <w:color w:val="000000"/>
          <w:sz w:val="28"/>
          <w:szCs w:val="28"/>
        </w:rPr>
        <w:t>提交时间要求：</w:t>
      </w:r>
    </w:p>
    <w:p w:rsidR="00125272" w:rsidRDefault="00042739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/>
          <w:color w:val="000000"/>
          <w:sz w:val="28"/>
          <w:szCs w:val="28"/>
        </w:rPr>
        <w:t>有意参评的同学请于</w:t>
      </w:r>
      <w:r w:rsidRPr="00F220AA">
        <w:rPr>
          <w:rStyle w:val="a8"/>
          <w:rFonts w:ascii="楷体" w:eastAsia="楷体" w:hAnsi="楷体" w:cs="Arial"/>
          <w:color w:val="000000"/>
          <w:sz w:val="28"/>
          <w:szCs w:val="28"/>
          <w:u w:val="single"/>
        </w:rPr>
        <w:t>9月</w:t>
      </w:r>
      <w:r w:rsidR="00F220AA" w:rsidRPr="00F220AA">
        <w:rPr>
          <w:rStyle w:val="a8"/>
          <w:rFonts w:ascii="楷体" w:eastAsia="楷体" w:hAnsi="楷体" w:cs="Arial"/>
          <w:color w:val="000000"/>
          <w:sz w:val="28"/>
          <w:szCs w:val="28"/>
          <w:u w:val="single"/>
        </w:rPr>
        <w:t>1</w:t>
      </w:r>
      <w:r w:rsidRPr="00F220AA">
        <w:rPr>
          <w:rStyle w:val="a8"/>
          <w:rFonts w:ascii="楷体" w:eastAsia="楷体" w:hAnsi="楷体" w:cs="Arial"/>
          <w:color w:val="000000"/>
          <w:sz w:val="28"/>
          <w:szCs w:val="28"/>
          <w:u w:val="single"/>
        </w:rPr>
        <w:t>日</w:t>
      </w:r>
      <w:r w:rsidRPr="00F220AA">
        <w:rPr>
          <w:rStyle w:val="a8"/>
          <w:rFonts w:ascii="楷体" w:eastAsia="楷体" w:hAnsi="楷体" w:cs="Arial" w:hint="eastAsia"/>
          <w:color w:val="000000"/>
          <w:sz w:val="28"/>
          <w:szCs w:val="28"/>
          <w:u w:val="single"/>
        </w:rPr>
        <w:t>中午12</w:t>
      </w:r>
      <w:r w:rsidRPr="00F220AA">
        <w:rPr>
          <w:rStyle w:val="a8"/>
          <w:rFonts w:ascii="楷体" w:eastAsia="楷体" w:hAnsi="楷体" w:cs="Arial"/>
          <w:color w:val="000000"/>
          <w:sz w:val="28"/>
          <w:szCs w:val="28"/>
          <w:u w:val="single"/>
        </w:rPr>
        <w:t>:00前</w:t>
      </w:r>
      <w:r>
        <w:rPr>
          <w:rFonts w:ascii="楷体" w:eastAsia="楷体" w:hAnsi="楷体" w:cs="Arial"/>
          <w:color w:val="000000"/>
          <w:sz w:val="28"/>
          <w:szCs w:val="28"/>
        </w:rPr>
        <w:t>将相关材料报送各班班级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评审小组</w:t>
      </w:r>
      <w:r>
        <w:rPr>
          <w:rFonts w:ascii="楷体" w:eastAsia="楷体" w:hAnsi="楷体" w:cs="Arial"/>
          <w:color w:val="000000"/>
          <w:sz w:val="28"/>
          <w:szCs w:val="28"/>
        </w:rPr>
        <w:t>组长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（如组长不在校，可委托一名评议小组成员负责接收材料）</w:t>
      </w:r>
      <w:r>
        <w:rPr>
          <w:rFonts w:ascii="楷体" w:eastAsia="楷体" w:hAnsi="楷体" w:cs="Arial"/>
          <w:color w:val="000000"/>
          <w:sz w:val="28"/>
          <w:szCs w:val="28"/>
        </w:rPr>
        <w:t>，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请各班评审小组严格按照时间接收材料，</w:t>
      </w:r>
      <w:r>
        <w:rPr>
          <w:rStyle w:val="a8"/>
          <w:rFonts w:ascii="楷体" w:eastAsia="楷体" w:hAnsi="楷体" w:cs="Arial"/>
          <w:color w:val="000000"/>
          <w:sz w:val="28"/>
          <w:szCs w:val="28"/>
        </w:rPr>
        <w:t>逾期不予受理</w:t>
      </w:r>
      <w:r>
        <w:rPr>
          <w:rFonts w:ascii="楷体" w:eastAsia="楷体" w:hAnsi="楷体" w:cs="Arial"/>
          <w:color w:val="000000"/>
          <w:sz w:val="28"/>
          <w:szCs w:val="28"/>
        </w:rPr>
        <w:t>。</w:t>
      </w:r>
    </w:p>
    <w:p w:rsidR="00125272" w:rsidRDefault="00042739">
      <w:pPr>
        <w:pStyle w:val="a7"/>
        <w:spacing w:line="360" w:lineRule="auto"/>
        <w:ind w:firstLineChars="200" w:firstLine="560"/>
        <w:rPr>
          <w:rStyle w:val="a8"/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（二）</w:t>
      </w:r>
      <w:r>
        <w:rPr>
          <w:rStyle w:val="a8"/>
          <w:rFonts w:ascii="楷体" w:eastAsia="楷体" w:hAnsi="楷体" w:cs="Arial"/>
          <w:color w:val="000000"/>
          <w:sz w:val="28"/>
          <w:szCs w:val="28"/>
        </w:rPr>
        <w:t>提交的具体材料：</w:t>
      </w:r>
    </w:p>
    <w:p w:rsidR="00125272" w:rsidRDefault="00042739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1. 《法学院研究生加分情况表》（附件5）</w:t>
      </w:r>
    </w:p>
    <w:p w:rsidR="00125272" w:rsidRDefault="00042739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/>
          <w:color w:val="000000"/>
          <w:sz w:val="28"/>
          <w:szCs w:val="28"/>
        </w:rPr>
        <w:t>书写例子见附件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6</w:t>
      </w:r>
      <w:r>
        <w:rPr>
          <w:rFonts w:ascii="楷体" w:eastAsia="楷体" w:hAnsi="楷体" w:cs="Arial"/>
          <w:color w:val="000000"/>
          <w:sz w:val="28"/>
          <w:szCs w:val="28"/>
        </w:rPr>
        <w:t>,根据《法学院研究生奖助金、奖学金评选实施细则(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2018年</w:t>
      </w:r>
      <w:r w:rsidR="00A41814">
        <w:rPr>
          <w:rFonts w:ascii="楷体" w:eastAsia="楷体" w:hAnsi="楷体" w:cs="Arial"/>
          <w:color w:val="000000"/>
          <w:sz w:val="28"/>
          <w:szCs w:val="28"/>
        </w:rPr>
        <w:t>12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月</w:t>
      </w:r>
      <w:r w:rsidR="00A41814">
        <w:rPr>
          <w:rFonts w:ascii="楷体" w:eastAsia="楷体" w:hAnsi="楷体" w:cs="Arial"/>
          <w:color w:val="000000"/>
          <w:sz w:val="28"/>
          <w:szCs w:val="28"/>
        </w:rPr>
        <w:t>12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日修订</w:t>
      </w:r>
      <w:r>
        <w:rPr>
          <w:rFonts w:ascii="楷体" w:eastAsia="楷体" w:hAnsi="楷体" w:cs="Arial"/>
          <w:color w:val="000000"/>
          <w:sz w:val="28"/>
          <w:szCs w:val="28"/>
        </w:rPr>
        <w:t>)》中的评分标准自行列出自己加减分情况以及加减分依据。请各位同学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依据实际情况</w:t>
      </w:r>
      <w:r>
        <w:rPr>
          <w:rFonts w:ascii="楷体" w:eastAsia="楷体" w:hAnsi="楷体" w:cs="Arial"/>
          <w:color w:val="000000"/>
          <w:sz w:val="28"/>
          <w:szCs w:val="28"/>
        </w:rPr>
        <w:t>提出申请，不得在评选之后要求补充加分。</w:t>
      </w:r>
    </w:p>
    <w:p w:rsidR="00125272" w:rsidRDefault="00042739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/>
          <w:color w:val="000000"/>
          <w:sz w:val="28"/>
          <w:szCs w:val="28"/>
        </w:rPr>
        <w:t>本表除书面版外，应</w:t>
      </w:r>
      <w:hyperlink r:id="rId8" w:history="1">
        <w:r>
          <w:rPr>
            <w:rFonts w:ascii="楷体" w:eastAsia="楷体" w:hAnsi="楷体" w:cs="Arial"/>
            <w:color w:val="000000"/>
            <w:sz w:val="28"/>
            <w:szCs w:val="28"/>
          </w:rPr>
          <w:t>另需发一份电子版至</w:t>
        </w:r>
      </w:hyperlink>
      <w:r>
        <w:rPr>
          <w:rFonts w:ascii="楷体" w:eastAsia="楷体" w:hAnsi="楷体" w:cs="Arial"/>
          <w:color w:val="000000"/>
          <w:sz w:val="28"/>
          <w:szCs w:val="28"/>
        </w:rPr>
        <w:t>各班班级评选委员组长处用于汇总评选结果。</w:t>
      </w:r>
    </w:p>
    <w:p w:rsidR="00125272" w:rsidRDefault="00042739">
      <w:pPr>
        <w:pStyle w:val="a7"/>
        <w:numPr>
          <w:ilvl w:val="0"/>
          <w:numId w:val="2"/>
        </w:numPr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/>
          <w:color w:val="000000"/>
          <w:sz w:val="28"/>
          <w:szCs w:val="28"/>
        </w:rPr>
        <w:t>所发表刊物、论文集的封面、底页和目录复印件（需体现CN号或ISBN号，以及刊物为正刊还是增刊，并用红笔以“波浪线”标示本文在目录中的位置）；</w:t>
      </w:r>
    </w:p>
    <w:p w:rsidR="00125272" w:rsidRDefault="00042739">
      <w:pPr>
        <w:pStyle w:val="a7"/>
        <w:numPr>
          <w:ilvl w:val="0"/>
          <w:numId w:val="2"/>
        </w:numPr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/>
          <w:color w:val="000000"/>
          <w:sz w:val="28"/>
          <w:szCs w:val="28"/>
        </w:rPr>
        <w:t>所发表论文全文复印件（请在题目旁注明全文字数）；</w:t>
      </w:r>
    </w:p>
    <w:p w:rsidR="00125272" w:rsidRDefault="00042739">
      <w:pPr>
        <w:pStyle w:val="a7"/>
        <w:numPr>
          <w:ilvl w:val="0"/>
          <w:numId w:val="2"/>
        </w:numPr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/>
          <w:color w:val="000000"/>
          <w:sz w:val="28"/>
          <w:szCs w:val="28"/>
        </w:rPr>
        <w:t>所获荣誉证书及相关证明复印件等（若有）；</w:t>
      </w:r>
    </w:p>
    <w:p w:rsidR="00125272" w:rsidRDefault="00042739">
      <w:pPr>
        <w:pStyle w:val="a7"/>
        <w:numPr>
          <w:ilvl w:val="0"/>
          <w:numId w:val="2"/>
        </w:numPr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/>
          <w:color w:val="000000"/>
          <w:sz w:val="28"/>
          <w:szCs w:val="28"/>
        </w:rPr>
        <w:lastRenderedPageBreak/>
        <w:t>其他相关证明材料。</w:t>
      </w:r>
    </w:p>
    <w:p w:rsidR="00125272" w:rsidRDefault="00042739">
      <w:pPr>
        <w:pStyle w:val="a7"/>
        <w:numPr>
          <w:ilvl w:val="0"/>
          <w:numId w:val="2"/>
        </w:numPr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/>
          <w:color w:val="000000"/>
          <w:sz w:val="28"/>
          <w:szCs w:val="28"/>
        </w:rPr>
        <w:t>成绩单。（自行从教务系统打印即可）</w:t>
      </w:r>
    </w:p>
    <w:p w:rsidR="00125272" w:rsidRDefault="00042739">
      <w:pPr>
        <w:pStyle w:val="a7"/>
        <w:numPr>
          <w:ilvl w:val="0"/>
          <w:numId w:val="2"/>
        </w:numPr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《中山大学201</w:t>
      </w:r>
      <w:r w:rsidR="005B49A5">
        <w:rPr>
          <w:rFonts w:ascii="楷体" w:eastAsia="楷体" w:hAnsi="楷体" w:cs="Arial"/>
          <w:color w:val="000000"/>
          <w:sz w:val="28"/>
          <w:szCs w:val="28"/>
        </w:rPr>
        <w:t>9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学年度研究生奖助学金申请表》</w:t>
      </w:r>
      <w:r>
        <w:rPr>
          <w:rFonts w:ascii="楷体" w:eastAsia="楷体" w:hAnsi="楷体" w:cs="Arial"/>
          <w:color w:val="000000"/>
          <w:sz w:val="28"/>
          <w:szCs w:val="28"/>
        </w:rPr>
        <w:t>（老生才需要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，附件8</w:t>
      </w:r>
      <w:r>
        <w:rPr>
          <w:rFonts w:ascii="楷体" w:eastAsia="楷体" w:hAnsi="楷体" w:cs="Arial"/>
          <w:color w:val="000000"/>
          <w:sz w:val="28"/>
          <w:szCs w:val="28"/>
        </w:rPr>
        <w:t>）。</w:t>
      </w:r>
    </w:p>
    <w:p w:rsidR="00125272" w:rsidRDefault="00042739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老生：</w:t>
      </w:r>
      <w:r>
        <w:rPr>
          <w:rFonts w:ascii="楷体" w:eastAsia="楷体" w:hAnsi="楷体" w:cs="Arial"/>
          <w:color w:val="000000"/>
          <w:sz w:val="28"/>
          <w:szCs w:val="28"/>
        </w:rPr>
        <w:t>所有获奖材料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、</w:t>
      </w:r>
      <w:r>
        <w:rPr>
          <w:rFonts w:ascii="楷体" w:eastAsia="楷体" w:hAnsi="楷体" w:cs="Arial"/>
          <w:color w:val="000000"/>
          <w:sz w:val="28"/>
          <w:szCs w:val="28"/>
        </w:rPr>
        <w:t>发表论文等证明材料有效期间为201</w:t>
      </w:r>
      <w:r w:rsidR="0003639C">
        <w:rPr>
          <w:rFonts w:ascii="楷体" w:eastAsia="楷体" w:hAnsi="楷体" w:cs="Arial"/>
          <w:color w:val="000000"/>
          <w:sz w:val="28"/>
          <w:szCs w:val="28"/>
        </w:rPr>
        <w:t>8</w:t>
      </w:r>
      <w:r>
        <w:rPr>
          <w:rFonts w:ascii="楷体" w:eastAsia="楷体" w:hAnsi="楷体" w:cs="Arial"/>
          <w:color w:val="000000"/>
          <w:sz w:val="28"/>
          <w:szCs w:val="28"/>
        </w:rPr>
        <w:t>年</w:t>
      </w:r>
      <w:r w:rsidR="0003639C">
        <w:rPr>
          <w:rFonts w:ascii="楷体" w:eastAsia="楷体" w:hAnsi="楷体" w:cs="Arial"/>
          <w:color w:val="000000"/>
          <w:sz w:val="28"/>
          <w:szCs w:val="28"/>
        </w:rPr>
        <w:t>9</w:t>
      </w:r>
      <w:r>
        <w:rPr>
          <w:rFonts w:ascii="楷体" w:eastAsia="楷体" w:hAnsi="楷体" w:cs="Arial"/>
          <w:color w:val="000000"/>
          <w:sz w:val="28"/>
          <w:szCs w:val="28"/>
        </w:rPr>
        <w:t>月</w:t>
      </w:r>
      <w:r w:rsidR="0003639C">
        <w:rPr>
          <w:rFonts w:ascii="楷体" w:eastAsia="楷体" w:hAnsi="楷体" w:cs="Arial"/>
          <w:color w:val="000000"/>
          <w:sz w:val="28"/>
          <w:szCs w:val="28"/>
        </w:rPr>
        <w:t>13</w:t>
      </w:r>
      <w:r>
        <w:rPr>
          <w:rFonts w:ascii="楷体" w:eastAsia="楷体" w:hAnsi="楷体" w:cs="Arial"/>
          <w:color w:val="000000"/>
          <w:sz w:val="28"/>
          <w:szCs w:val="28"/>
        </w:rPr>
        <w:t>日至201</w:t>
      </w:r>
      <w:r w:rsidR="0003639C">
        <w:rPr>
          <w:rFonts w:ascii="楷体" w:eastAsia="楷体" w:hAnsi="楷体" w:cs="Arial"/>
          <w:color w:val="000000"/>
          <w:sz w:val="28"/>
          <w:szCs w:val="28"/>
        </w:rPr>
        <w:t>9</w:t>
      </w:r>
      <w:r>
        <w:rPr>
          <w:rFonts w:ascii="楷体" w:eastAsia="楷体" w:hAnsi="楷体" w:cs="Arial"/>
          <w:color w:val="000000"/>
          <w:sz w:val="28"/>
          <w:szCs w:val="28"/>
        </w:rPr>
        <w:t>年</w:t>
      </w:r>
      <w:r w:rsidR="0003639C">
        <w:rPr>
          <w:rFonts w:ascii="楷体" w:eastAsia="楷体" w:hAnsi="楷体" w:cs="Arial"/>
          <w:color w:val="000000"/>
          <w:sz w:val="28"/>
          <w:szCs w:val="28"/>
        </w:rPr>
        <w:t>8</w:t>
      </w:r>
      <w:r>
        <w:rPr>
          <w:rFonts w:ascii="楷体" w:eastAsia="楷体" w:hAnsi="楷体" w:cs="Arial"/>
          <w:color w:val="000000"/>
          <w:sz w:val="28"/>
          <w:szCs w:val="28"/>
        </w:rPr>
        <w:t>月</w:t>
      </w:r>
      <w:r w:rsidR="0003639C">
        <w:rPr>
          <w:rFonts w:ascii="楷体" w:eastAsia="楷体" w:hAnsi="楷体" w:cs="Arial"/>
          <w:color w:val="000000"/>
          <w:sz w:val="28"/>
          <w:szCs w:val="28"/>
        </w:rPr>
        <w:t>31</w:t>
      </w:r>
      <w:r>
        <w:rPr>
          <w:rFonts w:ascii="楷体" w:eastAsia="楷体" w:hAnsi="楷体" w:cs="Arial"/>
          <w:color w:val="000000"/>
          <w:sz w:val="28"/>
          <w:szCs w:val="28"/>
        </w:rPr>
        <w:t>日。如上一年度已用于参评奖助金、奖学金材料的本年度不得再次作为参评材料。</w:t>
      </w:r>
    </w:p>
    <w:p w:rsidR="00125272" w:rsidRDefault="00042739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ascii="楷体" w:eastAsia="楷体" w:hAnsi="楷体" w:cs="Arial" w:hint="eastAsia"/>
          <w:color w:val="000000"/>
          <w:sz w:val="28"/>
          <w:szCs w:val="28"/>
        </w:rPr>
        <w:t>新生：</w:t>
      </w:r>
      <w:r>
        <w:rPr>
          <w:rFonts w:ascii="楷体" w:eastAsia="楷体" w:hAnsi="楷体" w:cs="Arial"/>
          <w:color w:val="000000"/>
          <w:sz w:val="28"/>
          <w:szCs w:val="28"/>
        </w:rPr>
        <w:t>所有获奖材料</w:t>
      </w:r>
      <w:r>
        <w:rPr>
          <w:rFonts w:ascii="楷体" w:eastAsia="楷体" w:hAnsi="楷体" w:cs="Arial" w:hint="eastAsia"/>
          <w:color w:val="000000"/>
          <w:sz w:val="28"/>
          <w:szCs w:val="28"/>
        </w:rPr>
        <w:t>、</w:t>
      </w:r>
      <w:r>
        <w:rPr>
          <w:rFonts w:ascii="楷体" w:eastAsia="楷体" w:hAnsi="楷体" w:cs="Arial"/>
          <w:color w:val="000000"/>
          <w:sz w:val="28"/>
          <w:szCs w:val="28"/>
        </w:rPr>
        <w:t>发表论文等证明材料有效期间为201</w:t>
      </w:r>
      <w:r w:rsidR="004C3C8C">
        <w:rPr>
          <w:rFonts w:ascii="楷体" w:eastAsia="楷体" w:hAnsi="楷体" w:cs="Arial"/>
          <w:color w:val="000000"/>
          <w:sz w:val="28"/>
          <w:szCs w:val="28"/>
        </w:rPr>
        <w:t>8</w:t>
      </w:r>
      <w:r>
        <w:rPr>
          <w:rFonts w:ascii="楷体" w:eastAsia="楷体" w:hAnsi="楷体" w:cs="Arial"/>
          <w:color w:val="000000"/>
          <w:sz w:val="28"/>
          <w:szCs w:val="28"/>
        </w:rPr>
        <w:t>年</w:t>
      </w:r>
      <w:r w:rsidR="004C3C8C">
        <w:rPr>
          <w:rFonts w:ascii="楷体" w:eastAsia="楷体" w:hAnsi="楷体" w:cs="Arial"/>
          <w:color w:val="000000"/>
          <w:sz w:val="28"/>
          <w:szCs w:val="28"/>
        </w:rPr>
        <w:t>8</w:t>
      </w:r>
      <w:r>
        <w:rPr>
          <w:rFonts w:ascii="楷体" w:eastAsia="楷体" w:hAnsi="楷体" w:cs="Arial"/>
          <w:color w:val="000000"/>
          <w:sz w:val="28"/>
          <w:szCs w:val="28"/>
        </w:rPr>
        <w:t>月</w:t>
      </w:r>
      <w:r w:rsidR="004C3C8C">
        <w:rPr>
          <w:rFonts w:ascii="楷体" w:eastAsia="楷体" w:hAnsi="楷体" w:cs="Arial"/>
          <w:color w:val="000000"/>
          <w:sz w:val="28"/>
          <w:szCs w:val="28"/>
        </w:rPr>
        <w:t>31</w:t>
      </w:r>
      <w:r>
        <w:rPr>
          <w:rFonts w:ascii="楷体" w:eastAsia="楷体" w:hAnsi="楷体" w:cs="Arial"/>
          <w:color w:val="000000"/>
          <w:sz w:val="28"/>
          <w:szCs w:val="28"/>
        </w:rPr>
        <w:t>日至201</w:t>
      </w:r>
      <w:r w:rsidR="004C3C8C">
        <w:rPr>
          <w:rFonts w:ascii="楷体" w:eastAsia="楷体" w:hAnsi="楷体" w:cs="Arial"/>
          <w:color w:val="000000"/>
          <w:sz w:val="28"/>
          <w:szCs w:val="28"/>
        </w:rPr>
        <w:t>9</w:t>
      </w:r>
      <w:r>
        <w:rPr>
          <w:rFonts w:ascii="楷体" w:eastAsia="楷体" w:hAnsi="楷体" w:cs="Arial"/>
          <w:color w:val="000000"/>
          <w:sz w:val="28"/>
          <w:szCs w:val="28"/>
        </w:rPr>
        <w:t>年</w:t>
      </w:r>
      <w:r w:rsidR="004C3C8C">
        <w:rPr>
          <w:rFonts w:ascii="楷体" w:eastAsia="楷体" w:hAnsi="楷体" w:cs="Arial"/>
          <w:color w:val="000000"/>
          <w:sz w:val="28"/>
          <w:szCs w:val="28"/>
        </w:rPr>
        <w:t>8</w:t>
      </w:r>
      <w:r>
        <w:rPr>
          <w:rFonts w:ascii="楷体" w:eastAsia="楷体" w:hAnsi="楷体" w:cs="Arial"/>
          <w:color w:val="000000"/>
          <w:sz w:val="28"/>
          <w:szCs w:val="28"/>
        </w:rPr>
        <w:t>月</w:t>
      </w:r>
      <w:r w:rsidR="004C3C8C">
        <w:rPr>
          <w:rFonts w:ascii="楷体" w:eastAsia="楷体" w:hAnsi="楷体" w:cs="Arial"/>
          <w:color w:val="000000"/>
          <w:sz w:val="28"/>
          <w:szCs w:val="28"/>
        </w:rPr>
        <w:t>31</w:t>
      </w:r>
      <w:r>
        <w:rPr>
          <w:rFonts w:ascii="楷体" w:eastAsia="楷体" w:hAnsi="楷体" w:cs="Arial"/>
          <w:color w:val="000000"/>
          <w:sz w:val="28"/>
          <w:szCs w:val="28"/>
        </w:rPr>
        <w:t>日。</w:t>
      </w:r>
    </w:p>
    <w:p w:rsidR="00125272" w:rsidRDefault="00125272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</w:p>
    <w:p w:rsidR="00125272" w:rsidRDefault="00125272">
      <w:pPr>
        <w:pStyle w:val="a7"/>
        <w:spacing w:line="360" w:lineRule="auto"/>
        <w:ind w:firstLineChars="200" w:firstLine="560"/>
        <w:rPr>
          <w:rFonts w:ascii="楷体" w:eastAsia="楷体" w:hAnsi="楷体" w:cs="Arial"/>
          <w:color w:val="000000"/>
          <w:sz w:val="28"/>
          <w:szCs w:val="28"/>
        </w:rPr>
      </w:pPr>
    </w:p>
    <w:p w:rsidR="00125272" w:rsidRDefault="00042739">
      <w:pPr>
        <w:pStyle w:val="a7"/>
        <w:spacing w:line="360" w:lineRule="auto"/>
        <w:rPr>
          <w:rFonts w:ascii="楷体" w:eastAsia="楷体" w:hAnsi="楷体" w:cs="Arial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 </w:t>
      </w:r>
    </w:p>
    <w:p w:rsidR="00125272" w:rsidRDefault="00042739">
      <w:pPr>
        <w:pStyle w:val="a7"/>
        <w:spacing w:line="360" w:lineRule="auto"/>
        <w:jc w:val="right"/>
        <w:rPr>
          <w:rFonts w:ascii="楷体" w:eastAsia="楷体" w:hAnsi="楷体" w:cs="Arial"/>
          <w:color w:val="000000"/>
          <w:sz w:val="28"/>
          <w:szCs w:val="28"/>
        </w:rPr>
      </w:pPr>
      <w:r>
        <w:rPr>
          <w:rStyle w:val="a8"/>
          <w:rFonts w:ascii="楷体" w:eastAsia="楷体" w:hAnsi="楷体" w:cs="Arial"/>
          <w:color w:val="000000"/>
          <w:sz w:val="28"/>
          <w:szCs w:val="28"/>
        </w:rPr>
        <w:t>中山大学法学院学工部</w:t>
      </w:r>
    </w:p>
    <w:p w:rsidR="00125272" w:rsidRDefault="00042739">
      <w:pPr>
        <w:pStyle w:val="a7"/>
        <w:spacing w:line="360" w:lineRule="auto"/>
        <w:jc w:val="center"/>
        <w:rPr>
          <w:rFonts w:ascii="楷体" w:eastAsia="楷体" w:hAnsi="楷体" w:cs="Arial"/>
          <w:color w:val="000000"/>
          <w:sz w:val="28"/>
          <w:szCs w:val="28"/>
        </w:rPr>
      </w:pPr>
      <w:r>
        <w:rPr>
          <w:rStyle w:val="a8"/>
          <w:rFonts w:ascii="楷体" w:eastAsia="楷体" w:hAnsi="楷体" w:cs="Arial" w:hint="eastAsia"/>
          <w:color w:val="000000"/>
          <w:sz w:val="28"/>
          <w:szCs w:val="28"/>
        </w:rPr>
        <w:t xml:space="preserve">                                        </w:t>
      </w:r>
      <w:r>
        <w:rPr>
          <w:rStyle w:val="a8"/>
          <w:rFonts w:ascii="楷体" w:eastAsia="楷体" w:hAnsi="楷体" w:cs="Arial"/>
          <w:color w:val="000000"/>
          <w:sz w:val="28"/>
          <w:szCs w:val="28"/>
        </w:rPr>
        <w:t>201</w:t>
      </w:r>
      <w:r w:rsidR="00DD5C7F">
        <w:rPr>
          <w:rStyle w:val="a8"/>
          <w:rFonts w:ascii="楷体" w:eastAsia="楷体" w:hAnsi="楷体" w:cs="Arial"/>
          <w:color w:val="000000"/>
          <w:sz w:val="28"/>
          <w:szCs w:val="28"/>
        </w:rPr>
        <w:t>9</w:t>
      </w:r>
      <w:r>
        <w:rPr>
          <w:rStyle w:val="a8"/>
          <w:rFonts w:ascii="楷体" w:eastAsia="楷体" w:hAnsi="楷体" w:cs="Arial" w:hint="eastAsia"/>
          <w:color w:val="000000"/>
          <w:sz w:val="28"/>
          <w:szCs w:val="28"/>
        </w:rPr>
        <w:t>年</w:t>
      </w:r>
      <w:r w:rsidR="00DD5C7F">
        <w:rPr>
          <w:rStyle w:val="a8"/>
          <w:rFonts w:ascii="楷体" w:eastAsia="楷体" w:hAnsi="楷体" w:cs="Arial"/>
          <w:color w:val="000000"/>
          <w:sz w:val="28"/>
          <w:szCs w:val="28"/>
        </w:rPr>
        <w:t>8</w:t>
      </w:r>
      <w:r>
        <w:rPr>
          <w:rStyle w:val="a8"/>
          <w:rFonts w:ascii="楷体" w:eastAsia="楷体" w:hAnsi="楷体" w:cs="Arial" w:hint="eastAsia"/>
          <w:color w:val="000000"/>
          <w:sz w:val="28"/>
          <w:szCs w:val="28"/>
        </w:rPr>
        <w:t>月</w:t>
      </w:r>
      <w:r w:rsidR="00DD5C7F">
        <w:rPr>
          <w:rStyle w:val="a8"/>
          <w:rFonts w:ascii="楷体" w:eastAsia="楷体" w:hAnsi="楷体" w:cs="Arial" w:hint="eastAsia"/>
          <w:color w:val="000000"/>
          <w:sz w:val="28"/>
          <w:szCs w:val="28"/>
        </w:rPr>
        <w:t>2</w:t>
      </w:r>
      <w:r w:rsidR="00A72D4A">
        <w:rPr>
          <w:rStyle w:val="a8"/>
          <w:rFonts w:ascii="楷体" w:eastAsia="楷体" w:hAnsi="楷体" w:cs="Arial"/>
          <w:color w:val="000000"/>
          <w:sz w:val="28"/>
          <w:szCs w:val="28"/>
        </w:rPr>
        <w:t>8</w:t>
      </w:r>
      <w:bookmarkStart w:id="0" w:name="_GoBack"/>
      <w:bookmarkEnd w:id="0"/>
      <w:r>
        <w:rPr>
          <w:rStyle w:val="a8"/>
          <w:rFonts w:ascii="楷体" w:eastAsia="楷体" w:hAnsi="楷体" w:cs="Arial" w:hint="eastAsia"/>
          <w:color w:val="000000"/>
          <w:sz w:val="28"/>
          <w:szCs w:val="28"/>
        </w:rPr>
        <w:t>日</w:t>
      </w:r>
    </w:p>
    <w:p w:rsidR="00125272" w:rsidRDefault="00125272">
      <w:pPr>
        <w:spacing w:line="360" w:lineRule="auto"/>
        <w:rPr>
          <w:rFonts w:ascii="楷体" w:eastAsia="楷体" w:hAnsi="楷体"/>
          <w:sz w:val="28"/>
          <w:szCs w:val="28"/>
        </w:rPr>
      </w:pPr>
    </w:p>
    <w:sectPr w:rsidR="00125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739" w:rsidRDefault="00042739" w:rsidP="00B20A43">
      <w:r>
        <w:separator/>
      </w:r>
    </w:p>
  </w:endnote>
  <w:endnote w:type="continuationSeparator" w:id="0">
    <w:p w:rsidR="00042739" w:rsidRDefault="00042739" w:rsidP="00B2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739" w:rsidRDefault="00042739" w:rsidP="00B20A43">
      <w:r>
        <w:separator/>
      </w:r>
    </w:p>
  </w:footnote>
  <w:footnote w:type="continuationSeparator" w:id="0">
    <w:p w:rsidR="00042739" w:rsidRDefault="00042739" w:rsidP="00B2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7C3306A"/>
    <w:multiLevelType w:val="singleLevel"/>
    <w:tmpl w:val="E7C3306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459C3659"/>
    <w:multiLevelType w:val="singleLevel"/>
    <w:tmpl w:val="459C3659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147"/>
    <w:rsid w:val="00032CA1"/>
    <w:rsid w:val="0003639C"/>
    <w:rsid w:val="00042739"/>
    <w:rsid w:val="000757E9"/>
    <w:rsid w:val="0008413E"/>
    <w:rsid w:val="000941A2"/>
    <w:rsid w:val="000A1B4E"/>
    <w:rsid w:val="000C161E"/>
    <w:rsid w:val="00125272"/>
    <w:rsid w:val="001358B9"/>
    <w:rsid w:val="001737F2"/>
    <w:rsid w:val="001C51D1"/>
    <w:rsid w:val="001F1C88"/>
    <w:rsid w:val="002049E6"/>
    <w:rsid w:val="00217A66"/>
    <w:rsid w:val="00227784"/>
    <w:rsid w:val="00245DF1"/>
    <w:rsid w:val="00253829"/>
    <w:rsid w:val="002C2715"/>
    <w:rsid w:val="002C66BA"/>
    <w:rsid w:val="002D4C66"/>
    <w:rsid w:val="00307281"/>
    <w:rsid w:val="0031389E"/>
    <w:rsid w:val="00341B84"/>
    <w:rsid w:val="00357927"/>
    <w:rsid w:val="003D567E"/>
    <w:rsid w:val="003F0BA4"/>
    <w:rsid w:val="003F37CB"/>
    <w:rsid w:val="00426627"/>
    <w:rsid w:val="00446D0B"/>
    <w:rsid w:val="00453325"/>
    <w:rsid w:val="004C3C8C"/>
    <w:rsid w:val="00543058"/>
    <w:rsid w:val="00555E3D"/>
    <w:rsid w:val="005B49A5"/>
    <w:rsid w:val="005D0181"/>
    <w:rsid w:val="00623438"/>
    <w:rsid w:val="00632B6D"/>
    <w:rsid w:val="00672657"/>
    <w:rsid w:val="00675CA4"/>
    <w:rsid w:val="006E0B26"/>
    <w:rsid w:val="006F1F91"/>
    <w:rsid w:val="007766E4"/>
    <w:rsid w:val="007D472A"/>
    <w:rsid w:val="0080458E"/>
    <w:rsid w:val="0082423E"/>
    <w:rsid w:val="00840ECF"/>
    <w:rsid w:val="00867D70"/>
    <w:rsid w:val="008904E4"/>
    <w:rsid w:val="00917037"/>
    <w:rsid w:val="009222ED"/>
    <w:rsid w:val="009669CA"/>
    <w:rsid w:val="00982CAA"/>
    <w:rsid w:val="00A12470"/>
    <w:rsid w:val="00A4018E"/>
    <w:rsid w:val="00A41814"/>
    <w:rsid w:val="00A72D4A"/>
    <w:rsid w:val="00B20A43"/>
    <w:rsid w:val="00B27ADA"/>
    <w:rsid w:val="00B659E5"/>
    <w:rsid w:val="00BA5255"/>
    <w:rsid w:val="00C14593"/>
    <w:rsid w:val="00C204B1"/>
    <w:rsid w:val="00C420A1"/>
    <w:rsid w:val="00CA6E44"/>
    <w:rsid w:val="00CE645F"/>
    <w:rsid w:val="00D43147"/>
    <w:rsid w:val="00DB489F"/>
    <w:rsid w:val="00DC0DE4"/>
    <w:rsid w:val="00DD5C7F"/>
    <w:rsid w:val="00DE3D4C"/>
    <w:rsid w:val="00DE4FB4"/>
    <w:rsid w:val="00E072B2"/>
    <w:rsid w:val="00E157A1"/>
    <w:rsid w:val="00E31667"/>
    <w:rsid w:val="00E97DE2"/>
    <w:rsid w:val="00EA050A"/>
    <w:rsid w:val="00F220AA"/>
    <w:rsid w:val="00F364B0"/>
    <w:rsid w:val="01BE3FFA"/>
    <w:rsid w:val="05A35158"/>
    <w:rsid w:val="05F80D25"/>
    <w:rsid w:val="06923F7A"/>
    <w:rsid w:val="07B471EF"/>
    <w:rsid w:val="0BF579BF"/>
    <w:rsid w:val="0EAD1CEE"/>
    <w:rsid w:val="0ED75D21"/>
    <w:rsid w:val="11933E1D"/>
    <w:rsid w:val="13EF49EA"/>
    <w:rsid w:val="15E57365"/>
    <w:rsid w:val="16DC520F"/>
    <w:rsid w:val="191931C3"/>
    <w:rsid w:val="1BFA4BCF"/>
    <w:rsid w:val="1C240AEB"/>
    <w:rsid w:val="1D621345"/>
    <w:rsid w:val="1EE05957"/>
    <w:rsid w:val="2BB54FA2"/>
    <w:rsid w:val="2BFF75EE"/>
    <w:rsid w:val="2D6864C8"/>
    <w:rsid w:val="2D8338AF"/>
    <w:rsid w:val="2F3E16DD"/>
    <w:rsid w:val="30C15127"/>
    <w:rsid w:val="346E0EAF"/>
    <w:rsid w:val="35330BCF"/>
    <w:rsid w:val="38547634"/>
    <w:rsid w:val="38D91EAA"/>
    <w:rsid w:val="3ACA7C53"/>
    <w:rsid w:val="3EF529D9"/>
    <w:rsid w:val="407A1C58"/>
    <w:rsid w:val="43351C17"/>
    <w:rsid w:val="45F11A2D"/>
    <w:rsid w:val="469A5630"/>
    <w:rsid w:val="46E20F18"/>
    <w:rsid w:val="4897097F"/>
    <w:rsid w:val="4C2A0A54"/>
    <w:rsid w:val="4D3632E6"/>
    <w:rsid w:val="4DE671A2"/>
    <w:rsid w:val="4E0535EB"/>
    <w:rsid w:val="4E471BD2"/>
    <w:rsid w:val="4EAE01F5"/>
    <w:rsid w:val="501E6FE2"/>
    <w:rsid w:val="509813C6"/>
    <w:rsid w:val="51A7680E"/>
    <w:rsid w:val="53213346"/>
    <w:rsid w:val="53A15B92"/>
    <w:rsid w:val="54A47087"/>
    <w:rsid w:val="55CC26FB"/>
    <w:rsid w:val="55F614F8"/>
    <w:rsid w:val="5750347E"/>
    <w:rsid w:val="57B12A21"/>
    <w:rsid w:val="5A8D48A0"/>
    <w:rsid w:val="5B69551C"/>
    <w:rsid w:val="60524442"/>
    <w:rsid w:val="60DC312B"/>
    <w:rsid w:val="63111FFC"/>
    <w:rsid w:val="637E7F78"/>
    <w:rsid w:val="691C3F88"/>
    <w:rsid w:val="6B39593E"/>
    <w:rsid w:val="6D911D7E"/>
    <w:rsid w:val="6DE0561D"/>
    <w:rsid w:val="6E6E4CEB"/>
    <w:rsid w:val="70927CEB"/>
    <w:rsid w:val="70F16AD8"/>
    <w:rsid w:val="724D0101"/>
    <w:rsid w:val="72CE58D5"/>
    <w:rsid w:val="74BC23B9"/>
    <w:rsid w:val="74C505EF"/>
    <w:rsid w:val="76614EC9"/>
    <w:rsid w:val="76D563B4"/>
    <w:rsid w:val="79836683"/>
    <w:rsid w:val="7D815E5B"/>
    <w:rsid w:val="7D830485"/>
    <w:rsid w:val="7E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74D6CF"/>
  <w15:docId w15:val="{CC32C5DE-5FE1-416C-A1FC-E0765287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6699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a">
    <w:name w:val="Table Grid"/>
    <w:basedOn w:val="a1"/>
    <w:qFormat/>
    <w:rsid w:val="001C51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78;&#38656;&#21457;&#19968;&#20221;&#30005;&#23376;&#29256;&#3326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sysuhcx</dc:creator>
  <cp:lastModifiedBy> </cp:lastModifiedBy>
  <cp:revision>72</cp:revision>
  <dcterms:created xsi:type="dcterms:W3CDTF">2017-09-11T10:31:00Z</dcterms:created>
  <dcterms:modified xsi:type="dcterms:W3CDTF">2019-08-27T18:21:00Z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